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DB" w:rsidRDefault="00103EDB" w:rsidP="00103E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предоставляемых социальных услуг</w:t>
      </w:r>
    </w:p>
    <w:p w:rsidR="00103EDB" w:rsidRDefault="00103EDB" w:rsidP="00103E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90" w:type="dxa"/>
        <w:tblInd w:w="675" w:type="dxa"/>
        <w:tblLayout w:type="fixed"/>
        <w:tblLook w:val="04A0"/>
      </w:tblPr>
      <w:tblGrid>
        <w:gridCol w:w="1008"/>
        <w:gridCol w:w="8067"/>
        <w:gridCol w:w="15"/>
      </w:tblGrid>
      <w:tr w:rsidR="00103EDB" w:rsidTr="00103EDB">
        <w:trPr>
          <w:gridAfter w:val="1"/>
          <w:wAfter w:w="15" w:type="dxa"/>
          <w:trHeight w:val="621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0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услуги</w:t>
            </w:r>
          </w:p>
        </w:tc>
      </w:tr>
      <w:tr w:rsidR="00103EDB" w:rsidTr="00103EDB">
        <w:trPr>
          <w:trHeight w:val="253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EDB" w:rsidRDefault="00103ED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Социальные услуги, предоставляемые в форме стационарного социального обслуживания</w:t>
            </w:r>
          </w:p>
        </w:tc>
      </w:tr>
      <w:tr w:rsidR="00103EDB" w:rsidTr="00103EDB">
        <w:trPr>
          <w:trHeight w:val="253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03EDB" w:rsidRDefault="00103ED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3.1.</w:t>
            </w:r>
          </w:p>
        </w:tc>
        <w:tc>
          <w:tcPr>
            <w:tcW w:w="8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Социально-бытовые услуги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жилых помещений, помещений для организации социально-реабилитационных и </w:t>
            </w:r>
            <w:proofErr w:type="spellStart"/>
            <w:r>
              <w:rPr>
                <w:sz w:val="18"/>
                <w:szCs w:val="18"/>
              </w:rPr>
              <w:t>социокультурных</w:t>
            </w:r>
            <w:proofErr w:type="spellEnd"/>
            <w:r>
              <w:rPr>
                <w:sz w:val="18"/>
                <w:szCs w:val="18"/>
              </w:rPr>
              <w:t xml:space="preserve"> мероприятий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3.1.2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питанием</w:t>
            </w:r>
            <w:proofErr w:type="gramEnd"/>
            <w:r>
              <w:rPr>
                <w:sz w:val="18"/>
                <w:szCs w:val="18"/>
              </w:rPr>
              <w:t xml:space="preserve"> согласно утвержденным нормативам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3.1.3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помощи при приеме пищи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3.1.4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помощи в передвижении по помещению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3.1.5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в пользование мебели согласно утвержденным нормативам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3.1.6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книгами, журналами, газетами, настольными играми, иным инвентарем для организации досуга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3.1.7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мягким инвентарем (одеждой, обувью и постельными принадлежностями) согласно утвержденным нормативам.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3.1.8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Стирка одежды и постельного белья, чистка одежды</w:t>
            </w:r>
          </w:p>
        </w:tc>
      </w:tr>
      <w:tr w:rsidR="00103EDB" w:rsidTr="00103EDB">
        <w:trPr>
          <w:gridAfter w:val="1"/>
          <w:wAfter w:w="15" w:type="dxa"/>
          <w:trHeight w:val="907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транспорта для перевозки получателей социальных услуг в медицинские организации, на обучение и для участия в </w:t>
            </w:r>
            <w:proofErr w:type="spellStart"/>
            <w:r>
              <w:rPr>
                <w:sz w:val="18"/>
                <w:szCs w:val="18"/>
              </w:rPr>
              <w:t>социокультурных</w:t>
            </w:r>
            <w:proofErr w:type="spellEnd"/>
            <w:r>
              <w:rPr>
                <w:sz w:val="18"/>
                <w:szCs w:val="18"/>
              </w:rPr>
              <w:t xml:space="preserve"> мероприятиях</w:t>
            </w:r>
          </w:p>
        </w:tc>
      </w:tr>
      <w:tr w:rsidR="00103EDB" w:rsidTr="00103EDB">
        <w:trPr>
          <w:gridAfter w:val="1"/>
          <w:wAfter w:w="15" w:type="dxa"/>
          <w:trHeight w:val="892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EDB" w:rsidRDefault="00103EDB">
            <w:pPr>
              <w:rPr>
                <w:sz w:val="18"/>
                <w:szCs w:val="18"/>
              </w:rPr>
            </w:pPr>
          </w:p>
        </w:tc>
        <w:tc>
          <w:tcPr>
            <w:tcW w:w="8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транспорта для перевозки получателей социальных услуг в медицинские организации (за исключением скорой и неотложной помощи)</w:t>
            </w:r>
          </w:p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03EDB" w:rsidTr="00103EDB">
        <w:trPr>
          <w:gridAfter w:val="1"/>
          <w:wAfter w:w="15" w:type="dxa"/>
          <w:trHeight w:val="657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EDB" w:rsidRDefault="00103EDB">
            <w:pPr>
              <w:rPr>
                <w:sz w:val="18"/>
                <w:szCs w:val="18"/>
              </w:rPr>
            </w:pPr>
          </w:p>
        </w:tc>
        <w:tc>
          <w:tcPr>
            <w:tcW w:w="8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транспорта для перевозки получателей социальных услуг в образовательные организации, а также для участия в </w:t>
            </w:r>
            <w:proofErr w:type="spellStart"/>
            <w:r>
              <w:rPr>
                <w:sz w:val="18"/>
                <w:szCs w:val="18"/>
              </w:rPr>
              <w:t>социокультурных</w:t>
            </w:r>
            <w:proofErr w:type="spellEnd"/>
            <w:r>
              <w:rPr>
                <w:sz w:val="18"/>
                <w:szCs w:val="18"/>
              </w:rPr>
              <w:t xml:space="preserve"> мероприятий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3.1.11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гигиенических услуг получателям социальных услуг, неспособным по состоянию здоровья самостоятельно осуществлять за собой уход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3.1.11.1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Умывание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3.1.11.2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Обтирание и или (обмывание)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3.1.11.3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Причесывание волос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3.1.11.4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Стрижка и (или) подравнивание волос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3.1.11.5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Стрижка ногтей на руках 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3.1.11.6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Стрижка ногтей на ногах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3.1.11.7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Бритье бороды и (или) усов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3.1.11.8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помощи в смене нательного белья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3.1.11.9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помощи в смене постельного белья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3.1.11.10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помощи при вставании с постели, укладывании  в постель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3.1.11.11.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помощи при одевании и (или) раздевании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3.1.11.12.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помощи в помывке в ванне, душе, бане 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3.1.11.13.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помощи в пользовании туалетом, судном подкладным и (или) резервуаром для сбора мочи (уткой)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3.1.11.14.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Вынос судна подкладного и (или) резервуара для сбора мочи (утки)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3.1.11.15.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Смена подгузников или абсорбирующего белья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3.1.11.16.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помощи в ухаживании за зубами и (или) съемными зубными протезами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3.1.11.17.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помощи в пользовании очками и (или) слуховыми аппаратами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3.1.12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помощи в написании и прочтении писем и другой корреспонденции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3.1.13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предоставлении услуг организациями торговли, связи, в том числе услуг информационно-телекоммуникационной сети "Интернет" и услуг почтовой связи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3.1.14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ритуальных услуг</w:t>
            </w:r>
          </w:p>
        </w:tc>
      </w:tr>
      <w:tr w:rsidR="00103EDB" w:rsidTr="00103EDB">
        <w:trPr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Социально-медицинские услуги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первичного медицинского осмотра (осмотр, измерение роста и веса, оформление медицинских документов), первичной санитарной обработки (обмывание в ванне или душе с применением моющих средств, при необходимости с использованием </w:t>
            </w:r>
            <w:proofErr w:type="spellStart"/>
            <w:r>
              <w:rPr>
                <w:sz w:val="18"/>
                <w:szCs w:val="18"/>
              </w:rPr>
              <w:t>педикулицидных</w:t>
            </w:r>
            <w:proofErr w:type="spellEnd"/>
            <w:r>
              <w:rPr>
                <w:sz w:val="18"/>
                <w:szCs w:val="18"/>
              </w:rPr>
              <w:t xml:space="preserve"> препаратов, сменой нательного белья, одежды)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3.2.2.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оказании медицинской помощи, в том числе стоматологической помощи: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3.2.2.1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Запись на прием к врачу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3.2.2.2.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выписке рецепта (льготного рецепта) у врача на приобретение лекарственных препаратов для медицинского применения, медицинских изделий, специализированных продуктов лечебного питания для получателей социальных услуг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3.2.2.3.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лекарственных препаратов для медицинского применения, медицинских изделий, а также специализированных продуктов лечебного питания по льготному рецепту либо по рецепту за счет средств получателя социальных услуг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3.2.2.4.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Сопровождение получателя социальных услуг в медицинскую организацию, взаимодействие с лечащим врачом получателя социальных услуг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3.2.2.5.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Взятие образца биологического материала для лабораторного исследования по назначению врача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3.2.2.6.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Доставка в медицинскую организацию образца биологического материала для лабораторного исследования по назначению врача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3.2.2.7.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получателя социальных услуг в медицинской организации в случае его госпитализации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3.2.2.8.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прохождении диспансеризации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3.2.2.9.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получении стоматологической, в том числе зубопротезной, помощи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3.2.3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при необходимости первичной медико-санитарной помощи: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3.2.3.1.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pStyle w:val="ConsPlusNormal"/>
              <w:spacing w:line="276" w:lineRule="auto"/>
              <w:ind w:firstLine="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первичной доврачебной медико-санитарной помощи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3.2.3.2.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pStyle w:val="ConsPlusNormal"/>
              <w:spacing w:line="276" w:lineRule="auto"/>
              <w:ind w:firstLine="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первичной врачебной медико-санитарной помощи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3.2.4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 за состоянием здоровья получателя социальных услуг (сна, аппетита, психологического состояния, поведения, физиологических отправлений и т.д.)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3.2.5.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врачом: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03EDB" w:rsidRDefault="00103EDB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3.2.5.1.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pStyle w:val="ConsPlusNormal"/>
              <w:spacing w:line="276" w:lineRule="auto"/>
              <w:ind w:firstLine="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Измерение температуры тела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03EDB" w:rsidRDefault="00103EDB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3.2.5.2.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pStyle w:val="ConsPlusNormal"/>
              <w:spacing w:line="276" w:lineRule="auto"/>
              <w:ind w:firstLine="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Измерение артериального давления и пульса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03EDB" w:rsidRDefault="00103EDB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3.2.5.3.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pStyle w:val="ConsPlusNormal"/>
              <w:spacing w:line="276" w:lineRule="auto"/>
              <w:ind w:firstLine="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перевязок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03EDB" w:rsidRDefault="00103EDB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3.2.5.4.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pStyle w:val="ConsPlusNormal"/>
              <w:spacing w:line="276" w:lineRule="auto"/>
              <w:ind w:firstLine="1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приемом лекарственных препаратов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03EDB" w:rsidRDefault="00103EDB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3.2.5.5.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pStyle w:val="ConsPlusNormal"/>
              <w:spacing w:line="276" w:lineRule="auto"/>
              <w:ind w:firstLine="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Закапывание капель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03EDB" w:rsidRDefault="00103EDB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3.2.5.6.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pStyle w:val="ConsPlusNormal"/>
              <w:spacing w:line="276" w:lineRule="auto"/>
              <w:ind w:firstLine="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Накладывание компрессов, горчичников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03EDB" w:rsidRDefault="00103EDB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3.2.5.7.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pStyle w:val="ConsPlusNormal"/>
              <w:spacing w:line="276" w:lineRule="auto"/>
              <w:ind w:firstLine="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внутримышечных (подкожных) инъекций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03EDB" w:rsidRDefault="00103EDB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3.2.5.8.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pStyle w:val="ConsPlusNormal"/>
              <w:spacing w:line="276" w:lineRule="auto"/>
              <w:ind w:firstLine="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внутривенных инъекций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03EDB" w:rsidRDefault="00103EDB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3.2.5.10.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pStyle w:val="ConsPlusNormal"/>
              <w:spacing w:line="276" w:lineRule="auto"/>
              <w:ind w:firstLine="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физиотерапевтических процедур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03EDB" w:rsidRDefault="00103EDB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3.2.5.11.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pStyle w:val="ConsPlusNormal"/>
              <w:spacing w:line="276" w:lineRule="auto"/>
              <w:ind w:firstLine="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Массаж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3.2.6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оздоровительных мероприятий, в том числе по формированию здорового образа жизни</w:t>
            </w:r>
          </w:p>
        </w:tc>
      </w:tr>
      <w:tr w:rsidR="00103EDB" w:rsidTr="00103EDB">
        <w:trPr>
          <w:gridAfter w:val="1"/>
          <w:wAfter w:w="15" w:type="dxa"/>
          <w:trHeight w:val="253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3.2.7</w:t>
            </w:r>
          </w:p>
        </w:tc>
        <w:tc>
          <w:tcPr>
            <w:tcW w:w="8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пролежней</w:t>
            </w:r>
          </w:p>
        </w:tc>
      </w:tr>
      <w:tr w:rsidR="00103EDB" w:rsidTr="00103EDB">
        <w:trPr>
          <w:gridAfter w:val="1"/>
          <w:wAfter w:w="15" w:type="dxa"/>
          <w:trHeight w:val="207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EDB" w:rsidRDefault="00103EDB">
            <w:pPr>
              <w:rPr>
                <w:sz w:val="18"/>
                <w:szCs w:val="18"/>
              </w:rPr>
            </w:pPr>
          </w:p>
        </w:tc>
        <w:tc>
          <w:tcPr>
            <w:tcW w:w="8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EDB" w:rsidRDefault="00103EDB">
            <w:pPr>
              <w:rPr>
                <w:sz w:val="18"/>
                <w:szCs w:val="18"/>
              </w:rPr>
            </w:pP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3.2.8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занятий с использованием методов адаптивной физической культуры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3.2.9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Содействие в прохождении медико-социальной экспертизы 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3.2.10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Содействие в направлении на санаторно-курортное лечение </w:t>
            </w:r>
          </w:p>
        </w:tc>
      </w:tr>
      <w:tr w:rsidR="00103EDB" w:rsidTr="00103EDB">
        <w:trPr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Социально-психологические услуги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 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3.3.2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Социально-психологическая диагностика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3.3.3.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Социально-психологическая коррекция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3.3.4.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Социально-психологическое консультирование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3.3.5.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pStyle w:val="ConsPlusNormal"/>
              <w:spacing w:line="276" w:lineRule="auto"/>
              <w:ind w:firstLine="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Социально-психологический патронаж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3.3.6.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EDB" w:rsidRDefault="00103EDB">
            <w:pPr>
              <w:pStyle w:val="ConsPlusNormal"/>
              <w:spacing w:line="276" w:lineRule="auto"/>
              <w:ind w:firstLine="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в прохождении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психолого-медико-педагогического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обследования</w:t>
            </w:r>
          </w:p>
        </w:tc>
      </w:tr>
      <w:tr w:rsidR="00103EDB" w:rsidTr="00103EDB">
        <w:trPr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Социально-педагогические услуги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3.4.1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досуга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3.4.2.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Социально-педагогическая диагностика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3.4.3.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Социально-педагогическая коррекция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3.4.4.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Социально-педагогическое консультирование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3.4.5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получении образования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3.4.6.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Социально-педагогический патронаж</w:t>
            </w:r>
          </w:p>
        </w:tc>
      </w:tr>
      <w:tr w:rsidR="00103EDB" w:rsidTr="00103EDB">
        <w:trPr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Социально-трудовые услуги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3.5.1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Услуги, связанные с социально-трудовой реабилитацией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3.5.2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профессиональной ориентации</w:t>
            </w:r>
          </w:p>
        </w:tc>
      </w:tr>
      <w:tr w:rsidR="00103EDB" w:rsidTr="00103EDB">
        <w:trPr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3.6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Социально-правовые услуги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3.6.2.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помощи в оформлении и восстановлении документов получателя социальных услуг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3.6.3.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</w:tr>
      <w:tr w:rsidR="00103EDB" w:rsidTr="00103EDB">
        <w:trPr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3.7.1.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навыкам самообслуживания, общения и самоконтроля, навыкам поведения в быту и общественных местах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3.7.2.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обучении навыкам самообслуживания, общения и самоконтроля, навыкам поведения в быту и общественных местах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3.7.3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социально-реабилитационных мероприятий в соответствии с индивидуальными программами реабилитации инвалидов, в том числе детей-инвалидов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3.7.4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инвалидов, в том числе детей-инвалидов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3.7.5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инвалидов, в том числе детей-инвалидов, пользованию техническими средствами реабилитации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3.7.6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помощи инвалидам, в том числе детям – инвалидам, в пользовании техническими средствами реабилитации, специальными приспособлениями, приборами и оборудованием</w:t>
            </w:r>
          </w:p>
        </w:tc>
      </w:tr>
      <w:tr w:rsidR="00103EDB" w:rsidTr="00103EDB">
        <w:trPr>
          <w:gridAfter w:val="1"/>
          <w:wAfter w:w="15" w:type="dxa"/>
          <w:trHeight w:val="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3.7.7.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3EDB" w:rsidRDefault="00103E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помощи в обучении навыкам компьютерной грамотности</w:t>
            </w:r>
          </w:p>
        </w:tc>
      </w:tr>
    </w:tbl>
    <w:p w:rsidR="00103EDB" w:rsidRDefault="00103EDB" w:rsidP="00103E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EDB" w:rsidRDefault="00103EDB" w:rsidP="00103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EDB" w:rsidRDefault="00103EDB" w:rsidP="00103EDB">
      <w:pPr>
        <w:tabs>
          <w:tab w:val="num" w:pos="0"/>
        </w:tabs>
        <w:rPr>
          <w:sz w:val="23"/>
          <w:szCs w:val="23"/>
        </w:rPr>
      </w:pPr>
    </w:p>
    <w:p w:rsidR="00103EDB" w:rsidRDefault="00103EDB" w:rsidP="00103EDB">
      <w:pPr>
        <w:tabs>
          <w:tab w:val="num" w:pos="0"/>
        </w:tabs>
        <w:rPr>
          <w:sz w:val="23"/>
          <w:szCs w:val="23"/>
        </w:rPr>
      </w:pPr>
    </w:p>
    <w:p w:rsidR="00103EDB" w:rsidRDefault="00103EDB" w:rsidP="00103EDB">
      <w:pPr>
        <w:tabs>
          <w:tab w:val="num" w:pos="0"/>
        </w:tabs>
        <w:rPr>
          <w:sz w:val="23"/>
          <w:szCs w:val="23"/>
        </w:rPr>
      </w:pPr>
    </w:p>
    <w:p w:rsidR="00FF6EFF" w:rsidRDefault="00FF6EFF"/>
    <w:sectPr w:rsidR="00FF6EFF" w:rsidSect="00FF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EDB"/>
    <w:rsid w:val="00103EDB"/>
    <w:rsid w:val="00857F03"/>
    <w:rsid w:val="00FF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E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03E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1148</Words>
  <Characters>6550</Characters>
  <Application>Microsoft Office Word</Application>
  <DocSecurity>0</DocSecurity>
  <Lines>54</Lines>
  <Paragraphs>15</Paragraphs>
  <ScaleCrop>false</ScaleCrop>
  <Company>Microsoft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2023-06-28T12:44:00Z</dcterms:created>
  <dcterms:modified xsi:type="dcterms:W3CDTF">2023-06-28T12:45:00Z</dcterms:modified>
</cp:coreProperties>
</file>